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AB" w:rsidRPr="00887A0C" w:rsidRDefault="00887A0C" w:rsidP="007354F9">
      <w:pPr>
        <w:jc w:val="center"/>
        <w:rPr>
          <w:rFonts w:ascii="Comic Sans MS" w:hAnsi="Comic Sans MS"/>
          <w:b/>
          <w:color w:val="C00000"/>
          <w:sz w:val="24"/>
          <w:szCs w:val="24"/>
        </w:rPr>
      </w:pPr>
      <w:r w:rsidRPr="00887A0C">
        <w:rPr>
          <w:rFonts w:ascii="Comic Sans MS" w:hAnsi="Comic Sans MS"/>
          <w:b/>
          <w:color w:val="C00000"/>
          <w:sz w:val="24"/>
          <w:szCs w:val="24"/>
        </w:rPr>
        <w:t>Negativa počítačových her</w:t>
      </w:r>
    </w:p>
    <w:p w:rsidR="00887A0C" w:rsidRPr="00887A0C" w:rsidRDefault="00887A0C" w:rsidP="00887A0C">
      <w:pPr>
        <w:pStyle w:val="Odstavecseseznamem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 w:rsidRPr="00887A0C">
        <w:rPr>
          <w:rFonts w:ascii="Comic Sans MS" w:hAnsi="Comic Sans MS"/>
          <w:color w:val="C00000"/>
          <w:sz w:val="24"/>
          <w:szCs w:val="24"/>
        </w:rPr>
        <w:t>Závislost</w:t>
      </w:r>
    </w:p>
    <w:p w:rsidR="00887A0C" w:rsidRPr="00887A0C" w:rsidRDefault="00887A0C" w:rsidP="00887A0C">
      <w:pPr>
        <w:pStyle w:val="Odstavecseseznamem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 w:rsidRPr="00887A0C">
        <w:rPr>
          <w:rFonts w:ascii="Comic Sans MS" w:hAnsi="Comic Sans MS"/>
          <w:color w:val="C00000"/>
          <w:sz w:val="24"/>
          <w:szCs w:val="24"/>
        </w:rPr>
        <w:t>Narušené vnímání</w:t>
      </w:r>
    </w:p>
    <w:p w:rsidR="00887A0C" w:rsidRPr="00887A0C" w:rsidRDefault="00887A0C" w:rsidP="00887A0C">
      <w:pPr>
        <w:pStyle w:val="Odstavecseseznamem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 w:rsidRPr="00887A0C">
        <w:rPr>
          <w:rFonts w:ascii="Comic Sans MS" w:hAnsi="Comic Sans MS"/>
          <w:color w:val="C00000"/>
          <w:sz w:val="24"/>
          <w:szCs w:val="24"/>
        </w:rPr>
        <w:t>Zhoršené schopnosti komunikace</w:t>
      </w:r>
    </w:p>
    <w:p w:rsidR="00887A0C" w:rsidRPr="00887A0C" w:rsidRDefault="00887A0C" w:rsidP="00887A0C">
      <w:pPr>
        <w:pStyle w:val="Odstavecseseznamem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 w:rsidRPr="00887A0C">
        <w:rPr>
          <w:rFonts w:ascii="Comic Sans MS" w:hAnsi="Comic Sans MS"/>
          <w:color w:val="C00000"/>
          <w:sz w:val="24"/>
          <w:szCs w:val="24"/>
        </w:rPr>
        <w:t>Negativní dopad na motoriku</w:t>
      </w:r>
      <w:bookmarkStart w:id="0" w:name="_GoBack"/>
      <w:bookmarkEnd w:id="0"/>
    </w:p>
    <w:p w:rsidR="00887A0C" w:rsidRPr="00887A0C" w:rsidRDefault="00887A0C" w:rsidP="00887A0C">
      <w:pPr>
        <w:pStyle w:val="Odstavecseseznamem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 w:rsidRPr="00887A0C">
        <w:rPr>
          <w:rFonts w:ascii="Comic Sans MS" w:hAnsi="Comic Sans MS"/>
          <w:color w:val="C00000"/>
          <w:sz w:val="24"/>
          <w:szCs w:val="24"/>
        </w:rPr>
        <w:t>Poruchy spánku a soustředění</w:t>
      </w:r>
    </w:p>
    <w:p w:rsidR="00887A0C" w:rsidRPr="00887A0C" w:rsidRDefault="00887A0C" w:rsidP="00887A0C">
      <w:pPr>
        <w:pStyle w:val="Odstavecseseznamem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 w:rsidRPr="00887A0C">
        <w:rPr>
          <w:rFonts w:ascii="Comic Sans MS" w:hAnsi="Comic Sans MS"/>
          <w:color w:val="C00000"/>
          <w:sz w:val="24"/>
          <w:szCs w:val="24"/>
        </w:rPr>
        <w:t>Obezita a další vliv na zdraví</w:t>
      </w:r>
    </w:p>
    <w:p w:rsidR="00887A0C" w:rsidRPr="00887A0C" w:rsidRDefault="00887A0C" w:rsidP="00887A0C">
      <w:pPr>
        <w:pStyle w:val="Odstavecseseznamem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 w:rsidRPr="00887A0C">
        <w:rPr>
          <w:rFonts w:ascii="Comic Sans MS" w:hAnsi="Comic Sans MS"/>
          <w:color w:val="C00000"/>
          <w:sz w:val="24"/>
          <w:szCs w:val="24"/>
        </w:rPr>
        <w:t>Hraní s cizími lidmi – pedofilové, zloději, predátoři, podvody</w:t>
      </w:r>
    </w:p>
    <w:p w:rsidR="00887A0C" w:rsidRPr="00887A0C" w:rsidRDefault="00887A0C" w:rsidP="00887A0C">
      <w:pPr>
        <w:pStyle w:val="Odstavecseseznamem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 w:rsidRPr="00887A0C">
        <w:rPr>
          <w:rFonts w:ascii="Comic Sans MS" w:hAnsi="Comic Sans MS"/>
          <w:color w:val="C00000"/>
          <w:sz w:val="24"/>
          <w:szCs w:val="24"/>
        </w:rPr>
        <w:t>Nevhodné chování vyvolané hraním online her – vulgarita, násilí</w:t>
      </w:r>
    </w:p>
    <w:p w:rsidR="00887A0C" w:rsidRPr="00887A0C" w:rsidRDefault="00887A0C" w:rsidP="00887A0C">
      <w:pPr>
        <w:pStyle w:val="Odstavecseseznamem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 w:rsidRPr="00887A0C">
        <w:rPr>
          <w:rFonts w:ascii="Comic Sans MS" w:hAnsi="Comic Sans MS"/>
          <w:color w:val="C00000"/>
          <w:sz w:val="24"/>
          <w:szCs w:val="24"/>
        </w:rPr>
        <w:t>Nákupy v aplikacích vedoucí k finančním škodám</w:t>
      </w:r>
    </w:p>
    <w:p w:rsidR="00887A0C" w:rsidRPr="00887A0C" w:rsidRDefault="00887A0C" w:rsidP="00887A0C">
      <w:pPr>
        <w:pStyle w:val="Odstavecseseznamem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 w:rsidRPr="00887A0C">
        <w:rPr>
          <w:rFonts w:ascii="Comic Sans MS" w:hAnsi="Comic Sans MS"/>
          <w:color w:val="C00000"/>
          <w:sz w:val="24"/>
          <w:szCs w:val="24"/>
        </w:rPr>
        <w:t>Porušování autorských práv</w:t>
      </w:r>
    </w:p>
    <w:p w:rsidR="00887A0C" w:rsidRPr="00887A0C" w:rsidRDefault="00887A0C" w:rsidP="00887A0C">
      <w:pPr>
        <w:pStyle w:val="Odstavecseseznamem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 w:rsidRPr="00887A0C">
        <w:rPr>
          <w:rFonts w:ascii="Comic Sans MS" w:hAnsi="Comic Sans MS"/>
          <w:color w:val="C00000"/>
          <w:sz w:val="24"/>
          <w:szCs w:val="24"/>
        </w:rPr>
        <w:t>Děti rády hrají hry, které pro ně vlastně nejsou určeny</w:t>
      </w:r>
    </w:p>
    <w:p w:rsidR="00887A0C" w:rsidRPr="00887A0C" w:rsidRDefault="00887A0C" w:rsidP="00887A0C">
      <w:pPr>
        <w:pStyle w:val="Odstavecseseznamem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 w:rsidRPr="00887A0C">
        <w:rPr>
          <w:rFonts w:ascii="Comic Sans MS" w:hAnsi="Comic Sans MS"/>
          <w:color w:val="C00000"/>
          <w:sz w:val="24"/>
          <w:szCs w:val="24"/>
        </w:rPr>
        <w:t>Hry na mobilních telefonech mají neustále u sebe</w:t>
      </w:r>
    </w:p>
    <w:p w:rsidR="00887A0C" w:rsidRPr="00887A0C" w:rsidRDefault="00887A0C" w:rsidP="00887A0C">
      <w:pPr>
        <w:pStyle w:val="Odstavecseseznamem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 w:rsidRPr="00887A0C">
        <w:rPr>
          <w:rFonts w:ascii="Comic Sans MS" w:hAnsi="Comic Sans MS"/>
          <w:color w:val="C00000"/>
          <w:sz w:val="24"/>
          <w:szCs w:val="24"/>
        </w:rPr>
        <w:t>Obtížně se hledají hry pro menší děti</w:t>
      </w:r>
    </w:p>
    <w:p w:rsidR="00887A0C" w:rsidRPr="00887A0C" w:rsidRDefault="00887A0C" w:rsidP="00887A0C">
      <w:pPr>
        <w:pStyle w:val="Odstavecseseznamem"/>
        <w:numPr>
          <w:ilvl w:val="0"/>
          <w:numId w:val="1"/>
        </w:numPr>
        <w:rPr>
          <w:rFonts w:ascii="Comic Sans MS" w:hAnsi="Comic Sans MS"/>
          <w:color w:val="C00000"/>
          <w:sz w:val="24"/>
          <w:szCs w:val="24"/>
        </w:rPr>
      </w:pPr>
      <w:r w:rsidRPr="00887A0C">
        <w:rPr>
          <w:rFonts w:ascii="Comic Sans MS" w:hAnsi="Comic Sans MS"/>
          <w:color w:val="C00000"/>
          <w:sz w:val="24"/>
          <w:szCs w:val="24"/>
        </w:rPr>
        <w:t>Příliš mnoho platforem (počítač, konzole, tablet, mobil), od kterých je nutné dítě odhánět</w:t>
      </w:r>
    </w:p>
    <w:p w:rsidR="00887A0C" w:rsidRPr="00887A0C" w:rsidRDefault="00887A0C" w:rsidP="00887A0C">
      <w:pPr>
        <w:ind w:left="360"/>
        <w:rPr>
          <w:rFonts w:ascii="Comic Sans MS" w:hAnsi="Comic Sans MS"/>
          <w:sz w:val="24"/>
          <w:szCs w:val="24"/>
        </w:rPr>
      </w:pPr>
    </w:p>
    <w:p w:rsidR="00887A0C" w:rsidRPr="00887A0C" w:rsidRDefault="00887A0C" w:rsidP="007354F9">
      <w:pPr>
        <w:jc w:val="center"/>
        <w:rPr>
          <w:rFonts w:ascii="Comic Sans MS" w:hAnsi="Comic Sans MS"/>
          <w:b/>
          <w:color w:val="002060"/>
          <w:sz w:val="24"/>
          <w:szCs w:val="24"/>
        </w:rPr>
      </w:pPr>
      <w:r w:rsidRPr="00887A0C">
        <w:rPr>
          <w:rFonts w:ascii="Comic Sans MS" w:hAnsi="Comic Sans MS"/>
          <w:b/>
          <w:color w:val="002060"/>
          <w:sz w:val="24"/>
          <w:szCs w:val="24"/>
        </w:rPr>
        <w:t>Pozitiva počítačových her</w:t>
      </w:r>
    </w:p>
    <w:p w:rsidR="00887A0C" w:rsidRPr="00887A0C" w:rsidRDefault="00887A0C" w:rsidP="00887A0C">
      <w:pPr>
        <w:pStyle w:val="Odstavecseseznamem"/>
        <w:numPr>
          <w:ilvl w:val="0"/>
          <w:numId w:val="3"/>
        </w:numPr>
        <w:rPr>
          <w:rFonts w:ascii="Comic Sans MS" w:hAnsi="Comic Sans MS"/>
          <w:color w:val="002060"/>
          <w:sz w:val="24"/>
          <w:szCs w:val="24"/>
        </w:rPr>
      </w:pPr>
      <w:r w:rsidRPr="00887A0C">
        <w:rPr>
          <w:rFonts w:ascii="Comic Sans MS" w:hAnsi="Comic Sans MS"/>
          <w:color w:val="002060"/>
          <w:sz w:val="24"/>
          <w:szCs w:val="24"/>
        </w:rPr>
        <w:t>Učení se cizím jazykům</w:t>
      </w:r>
    </w:p>
    <w:p w:rsidR="00887A0C" w:rsidRPr="00887A0C" w:rsidRDefault="00887A0C" w:rsidP="00887A0C">
      <w:pPr>
        <w:pStyle w:val="Odstavecseseznamem"/>
        <w:numPr>
          <w:ilvl w:val="0"/>
          <w:numId w:val="3"/>
        </w:numPr>
        <w:rPr>
          <w:rFonts w:ascii="Comic Sans MS" w:hAnsi="Comic Sans MS"/>
          <w:color w:val="002060"/>
          <w:sz w:val="24"/>
          <w:szCs w:val="24"/>
        </w:rPr>
      </w:pPr>
      <w:r w:rsidRPr="00887A0C">
        <w:rPr>
          <w:rFonts w:ascii="Comic Sans MS" w:hAnsi="Comic Sans MS"/>
          <w:color w:val="002060"/>
          <w:sz w:val="24"/>
          <w:szCs w:val="24"/>
        </w:rPr>
        <w:t>Zlepšení prostorové orientace</w:t>
      </w:r>
    </w:p>
    <w:p w:rsidR="00887A0C" w:rsidRPr="00887A0C" w:rsidRDefault="00887A0C" w:rsidP="00887A0C">
      <w:pPr>
        <w:pStyle w:val="Odstavecseseznamem"/>
        <w:numPr>
          <w:ilvl w:val="0"/>
          <w:numId w:val="3"/>
        </w:numPr>
        <w:rPr>
          <w:rFonts w:ascii="Comic Sans MS" w:hAnsi="Comic Sans MS"/>
          <w:color w:val="002060"/>
          <w:sz w:val="24"/>
          <w:szCs w:val="24"/>
        </w:rPr>
      </w:pPr>
      <w:r w:rsidRPr="00887A0C">
        <w:rPr>
          <w:rFonts w:ascii="Comic Sans MS" w:hAnsi="Comic Sans MS"/>
          <w:color w:val="002060"/>
          <w:sz w:val="24"/>
          <w:szCs w:val="24"/>
        </w:rPr>
        <w:t>Vybudování zvyků na týmovou spolupráci</w:t>
      </w:r>
    </w:p>
    <w:p w:rsidR="00887A0C" w:rsidRPr="00887A0C" w:rsidRDefault="00887A0C" w:rsidP="00887A0C">
      <w:pPr>
        <w:pStyle w:val="Odstavecseseznamem"/>
        <w:numPr>
          <w:ilvl w:val="0"/>
          <w:numId w:val="3"/>
        </w:numPr>
        <w:rPr>
          <w:rFonts w:ascii="Comic Sans MS" w:hAnsi="Comic Sans MS"/>
          <w:color w:val="002060"/>
          <w:sz w:val="24"/>
          <w:szCs w:val="24"/>
        </w:rPr>
      </w:pPr>
      <w:r w:rsidRPr="00887A0C">
        <w:rPr>
          <w:rFonts w:ascii="Comic Sans MS" w:hAnsi="Comic Sans MS"/>
          <w:color w:val="002060"/>
          <w:sz w:val="24"/>
          <w:szCs w:val="24"/>
        </w:rPr>
        <w:t>Možnost naučit se nové věci, pokud spojíte hru s učením se</w:t>
      </w:r>
    </w:p>
    <w:p w:rsidR="00887A0C" w:rsidRPr="00887A0C" w:rsidRDefault="00887A0C" w:rsidP="00887A0C">
      <w:pPr>
        <w:pStyle w:val="Odstavecseseznamem"/>
        <w:numPr>
          <w:ilvl w:val="0"/>
          <w:numId w:val="3"/>
        </w:numPr>
        <w:rPr>
          <w:rFonts w:ascii="Comic Sans MS" w:hAnsi="Comic Sans MS"/>
          <w:color w:val="002060"/>
          <w:sz w:val="24"/>
          <w:szCs w:val="24"/>
        </w:rPr>
      </w:pPr>
      <w:r w:rsidRPr="00887A0C">
        <w:rPr>
          <w:rFonts w:ascii="Comic Sans MS" w:hAnsi="Comic Sans MS"/>
          <w:color w:val="002060"/>
          <w:sz w:val="24"/>
          <w:szCs w:val="24"/>
        </w:rPr>
        <w:t>Hraní za odměnu</w:t>
      </w:r>
    </w:p>
    <w:p w:rsidR="00887A0C" w:rsidRPr="00887A0C" w:rsidRDefault="00887A0C" w:rsidP="00887A0C">
      <w:pPr>
        <w:pStyle w:val="Odstavecseseznamem"/>
        <w:numPr>
          <w:ilvl w:val="0"/>
          <w:numId w:val="3"/>
        </w:numPr>
        <w:rPr>
          <w:rFonts w:ascii="Comic Sans MS" w:hAnsi="Comic Sans MS"/>
          <w:color w:val="002060"/>
          <w:sz w:val="24"/>
          <w:szCs w:val="24"/>
        </w:rPr>
      </w:pPr>
      <w:r w:rsidRPr="00887A0C">
        <w:rPr>
          <w:rFonts w:ascii="Comic Sans MS" w:hAnsi="Comic Sans MS"/>
          <w:color w:val="002060"/>
          <w:sz w:val="24"/>
          <w:szCs w:val="24"/>
        </w:rPr>
        <w:t>Poznání ceny peněz v hrách, kde existují herní měny</w:t>
      </w:r>
    </w:p>
    <w:p w:rsidR="00887A0C" w:rsidRDefault="007354F9" w:rsidP="007354F9">
      <w:pPr>
        <w:jc w:val="center"/>
      </w:pPr>
      <w:r>
        <w:rPr>
          <w:noProof/>
          <w:lang w:eastAsia="cs-CZ"/>
        </w:rPr>
        <w:drawing>
          <wp:inline distT="0" distB="0" distL="0" distR="0" wp14:anchorId="53176749" wp14:editId="43E230DD">
            <wp:extent cx="3268980" cy="1838960"/>
            <wp:effectExtent l="0" t="0" r="7620" b="8890"/>
            <wp:docPr id="2" name="Obrázek 2" descr="Pětina dětí hraje počítačové hry přes 4 hodiny denně, odhalila studie -  iDN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ětina dětí hraje počítačové hry přes 4 hodiny denně, odhalila studie -  iDNES.cz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949" cy="185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A0C" w:rsidRDefault="00887A0C" w:rsidP="00887A0C">
      <w:pPr>
        <w:ind w:left="360"/>
      </w:pPr>
    </w:p>
    <w:p w:rsidR="00887A0C" w:rsidRPr="00257932" w:rsidRDefault="00887A0C" w:rsidP="00887A0C">
      <w:pPr>
        <w:rPr>
          <w:rFonts w:ascii="Comic Sans MS" w:hAnsi="Comic Sans MS"/>
        </w:rPr>
      </w:pPr>
      <w:r w:rsidRPr="00257932">
        <w:rPr>
          <w:rFonts w:ascii="Comic Sans MS" w:hAnsi="Comic Sans MS"/>
        </w:rPr>
        <w:t xml:space="preserve">převzato z knihy </w:t>
      </w:r>
      <w:proofErr w:type="gramStart"/>
      <w:r w:rsidRPr="00257932">
        <w:rPr>
          <w:rFonts w:ascii="Comic Sans MS" w:hAnsi="Comic Sans MS"/>
        </w:rPr>
        <w:t>autorů : D.</w:t>
      </w:r>
      <w:proofErr w:type="gramEnd"/>
      <w:r w:rsidRPr="00257932">
        <w:rPr>
          <w:rFonts w:ascii="Comic Sans MS" w:hAnsi="Comic Sans MS"/>
        </w:rPr>
        <w:t xml:space="preserve"> Dočekal, J. Müller, A. </w:t>
      </w:r>
      <w:proofErr w:type="spellStart"/>
      <w:r w:rsidRPr="00257932">
        <w:rPr>
          <w:rFonts w:ascii="Comic Sans MS" w:hAnsi="Comic Sans MS"/>
        </w:rPr>
        <w:t>Harris</w:t>
      </w:r>
      <w:proofErr w:type="spellEnd"/>
      <w:r w:rsidRPr="00257932">
        <w:rPr>
          <w:rFonts w:ascii="Comic Sans MS" w:hAnsi="Comic Sans MS"/>
        </w:rPr>
        <w:t>, L. Heger a kol. : Dítě v síti, 2019, Mladá fronta a.s., Praha</w:t>
      </w:r>
    </w:p>
    <w:sectPr w:rsidR="00887A0C" w:rsidRPr="0025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663E5"/>
    <w:multiLevelType w:val="hybridMultilevel"/>
    <w:tmpl w:val="13B68F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2475B4"/>
    <w:multiLevelType w:val="hybridMultilevel"/>
    <w:tmpl w:val="9D9CE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4520E"/>
    <w:multiLevelType w:val="hybridMultilevel"/>
    <w:tmpl w:val="56406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0C"/>
    <w:rsid w:val="000455AB"/>
    <w:rsid w:val="007354F9"/>
    <w:rsid w:val="0088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C761C-E2E0-4BAE-A5BE-480ED383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7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Kulhavá Katka</dc:creator>
  <cp:keywords/>
  <dc:description/>
  <cp:lastModifiedBy>Kulhavá Katka</cp:lastModifiedBy>
  <cp:revision>1</cp:revision>
  <dcterms:created xsi:type="dcterms:W3CDTF">2021-09-28T16:45:00Z</dcterms:created>
  <dcterms:modified xsi:type="dcterms:W3CDTF">2021-09-28T16:56:00Z</dcterms:modified>
</cp:coreProperties>
</file>